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71C" w:rsidRPr="00800087" w:rsidRDefault="00727D4A" w:rsidP="00C5271C">
      <w:pPr>
        <w:pStyle w:val="a6"/>
        <w:tabs>
          <w:tab w:val="clear" w:pos="9355"/>
          <w:tab w:val="right" w:pos="10065"/>
        </w:tabs>
        <w:ind w:left="5529" w:right="134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Приложение</w:t>
      </w:r>
      <w:r w:rsidR="00884DEC">
        <w:rPr>
          <w:rFonts w:ascii="Times New Roman" w:hAnsi="Times New Roman" w:cs="Times New Roman"/>
          <w:sz w:val="30"/>
          <w:szCs w:val="30"/>
        </w:rPr>
        <w:t xml:space="preserve"> </w:t>
      </w:r>
      <w:r w:rsidR="00C5271C" w:rsidRPr="00800087">
        <w:rPr>
          <w:rFonts w:ascii="Times New Roman" w:hAnsi="Times New Roman" w:cs="Times New Roman"/>
          <w:sz w:val="30"/>
          <w:szCs w:val="30"/>
        </w:rPr>
        <w:t xml:space="preserve">к </w:t>
      </w:r>
      <w:r w:rsidR="006966A2">
        <w:rPr>
          <w:rFonts w:ascii="Times New Roman" w:hAnsi="Times New Roman" w:cs="Times New Roman"/>
          <w:sz w:val="30"/>
          <w:szCs w:val="30"/>
        </w:rPr>
        <w:t>постановлен</w:t>
      </w:r>
      <w:r w:rsidR="00C5271C" w:rsidRPr="00800087">
        <w:rPr>
          <w:rFonts w:ascii="Times New Roman" w:hAnsi="Times New Roman" w:cs="Times New Roman"/>
          <w:sz w:val="30"/>
          <w:szCs w:val="30"/>
        </w:rPr>
        <w:t xml:space="preserve">ию администрации </w:t>
      </w:r>
    </w:p>
    <w:p w:rsidR="00C5271C" w:rsidRPr="00800087" w:rsidRDefault="00C5271C" w:rsidP="00C5271C">
      <w:pPr>
        <w:pStyle w:val="a6"/>
        <w:tabs>
          <w:tab w:val="clear" w:pos="9355"/>
          <w:tab w:val="right" w:pos="10065"/>
        </w:tabs>
        <w:ind w:left="5529" w:right="134"/>
        <w:rPr>
          <w:rFonts w:ascii="Times New Roman" w:hAnsi="Times New Roman" w:cs="Times New Roman"/>
          <w:sz w:val="30"/>
          <w:szCs w:val="30"/>
        </w:rPr>
      </w:pPr>
      <w:r w:rsidRPr="00800087">
        <w:rPr>
          <w:rFonts w:ascii="Times New Roman" w:hAnsi="Times New Roman" w:cs="Times New Roman"/>
          <w:sz w:val="30"/>
          <w:szCs w:val="30"/>
        </w:rPr>
        <w:t>от ____</w:t>
      </w:r>
      <w:r>
        <w:rPr>
          <w:rFonts w:ascii="Times New Roman" w:hAnsi="Times New Roman" w:cs="Times New Roman"/>
          <w:sz w:val="30"/>
          <w:szCs w:val="30"/>
        </w:rPr>
        <w:t>__</w:t>
      </w:r>
      <w:r w:rsidRPr="00800087">
        <w:rPr>
          <w:rFonts w:ascii="Times New Roman" w:hAnsi="Times New Roman" w:cs="Times New Roman"/>
          <w:sz w:val="30"/>
          <w:szCs w:val="30"/>
        </w:rPr>
        <w:t>______ № _______</w:t>
      </w:r>
    </w:p>
    <w:p w:rsidR="00AA0969" w:rsidRPr="00BF7EEE" w:rsidRDefault="00AA0969" w:rsidP="00AA0969">
      <w:pPr>
        <w:jc w:val="center"/>
        <w:rPr>
          <w:sz w:val="28"/>
          <w:szCs w:val="28"/>
        </w:rPr>
      </w:pPr>
    </w:p>
    <w:p w:rsidR="00AA0969" w:rsidRPr="00BF7EEE" w:rsidRDefault="00AA0969" w:rsidP="00AA0969">
      <w:pPr>
        <w:jc w:val="center"/>
        <w:rPr>
          <w:sz w:val="28"/>
          <w:szCs w:val="28"/>
        </w:rPr>
      </w:pPr>
      <w:r w:rsidRPr="00BF7EEE">
        <w:rPr>
          <w:sz w:val="28"/>
          <w:szCs w:val="28"/>
        </w:rPr>
        <w:t>СВЕДЕНИЯ О ГРАНИЦАХ ПУБЛИЧНОГО СЕРВИТУТА</w:t>
      </w:r>
    </w:p>
    <w:p w:rsidR="00AA0969" w:rsidRPr="00BF7EEE" w:rsidRDefault="00AA0969" w:rsidP="00AA0969">
      <w:pPr>
        <w:jc w:val="center"/>
        <w:rPr>
          <w:sz w:val="28"/>
          <w:szCs w:val="28"/>
        </w:rPr>
      </w:pPr>
    </w:p>
    <w:p w:rsidR="00AA0969" w:rsidRPr="00BF7EEE" w:rsidRDefault="00AA0969" w:rsidP="00AA0969">
      <w:pPr>
        <w:jc w:val="center"/>
        <w:rPr>
          <w:sz w:val="28"/>
          <w:szCs w:val="28"/>
        </w:rPr>
      </w:pPr>
      <w:r w:rsidRPr="00BF7EEE">
        <w:rPr>
          <w:sz w:val="28"/>
          <w:szCs w:val="28"/>
        </w:rPr>
        <w:t>Описание границ публичного сервитута</w:t>
      </w:r>
    </w:p>
    <w:p w:rsidR="00AA0969" w:rsidRPr="008E3D5B" w:rsidRDefault="00AA0969" w:rsidP="00AA0969">
      <w:pPr>
        <w:jc w:val="center"/>
        <w:rPr>
          <w:sz w:val="30"/>
          <w:szCs w:val="30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" w:type="dxa"/>
          <w:left w:w="54" w:type="dxa"/>
          <w:bottom w:w="8" w:type="dxa"/>
          <w:right w:w="54" w:type="dxa"/>
        </w:tblCellMar>
        <w:tblLook w:val="04A0"/>
      </w:tblPr>
      <w:tblGrid>
        <w:gridCol w:w="4361"/>
        <w:gridCol w:w="2956"/>
        <w:gridCol w:w="2748"/>
      </w:tblGrid>
      <w:tr w:rsidR="00AA0969" w:rsidRPr="008E3D5B" w:rsidTr="00AA0969">
        <w:tc>
          <w:tcPr>
            <w:tcW w:w="4361" w:type="dxa"/>
            <w:shd w:val="clear" w:color="auto" w:fill="auto"/>
            <w:vAlign w:val="center"/>
          </w:tcPr>
          <w:p w:rsidR="00AA0969" w:rsidRPr="00BF7EEE" w:rsidRDefault="00AA0969" w:rsidP="00215FE5">
            <w:pPr>
              <w:jc w:val="center"/>
              <w:rPr>
                <w:sz w:val="26"/>
                <w:szCs w:val="26"/>
              </w:rPr>
            </w:pPr>
            <w:r w:rsidRPr="00BF7EEE">
              <w:rPr>
                <w:sz w:val="26"/>
                <w:szCs w:val="26"/>
              </w:rPr>
              <w:t>Местоположение границ публичного сервитута</w:t>
            </w:r>
          </w:p>
        </w:tc>
        <w:tc>
          <w:tcPr>
            <w:tcW w:w="5704" w:type="dxa"/>
            <w:gridSpan w:val="2"/>
            <w:shd w:val="clear" w:color="auto" w:fill="auto"/>
            <w:vAlign w:val="center"/>
          </w:tcPr>
          <w:p w:rsidR="00AA0969" w:rsidRPr="00BF7EEE" w:rsidRDefault="00AA0969" w:rsidP="00C3050D">
            <w:pPr>
              <w:jc w:val="center"/>
              <w:rPr>
                <w:sz w:val="26"/>
                <w:szCs w:val="26"/>
              </w:rPr>
            </w:pPr>
            <w:r w:rsidRPr="00BF7EEE">
              <w:rPr>
                <w:sz w:val="26"/>
                <w:szCs w:val="26"/>
              </w:rPr>
              <w:t xml:space="preserve">Красноярский край, </w:t>
            </w:r>
            <w:r w:rsidR="00C3050D">
              <w:rPr>
                <w:sz w:val="26"/>
                <w:szCs w:val="26"/>
              </w:rPr>
              <w:t>Енисейский муниципальный округ</w:t>
            </w:r>
          </w:p>
        </w:tc>
      </w:tr>
      <w:tr w:rsidR="00AA0969" w:rsidRPr="008E3D5B" w:rsidTr="00AA0969">
        <w:tc>
          <w:tcPr>
            <w:tcW w:w="4361" w:type="dxa"/>
            <w:shd w:val="clear" w:color="auto" w:fill="auto"/>
            <w:vAlign w:val="center"/>
          </w:tcPr>
          <w:p w:rsidR="00AA0969" w:rsidRPr="00BF7EEE" w:rsidRDefault="00AA0969" w:rsidP="00215FE5">
            <w:pPr>
              <w:jc w:val="center"/>
              <w:rPr>
                <w:sz w:val="26"/>
                <w:szCs w:val="26"/>
              </w:rPr>
            </w:pPr>
            <w:r w:rsidRPr="00BF7EEE">
              <w:rPr>
                <w:sz w:val="26"/>
                <w:szCs w:val="26"/>
              </w:rPr>
              <w:t>Система координат</w:t>
            </w:r>
          </w:p>
        </w:tc>
        <w:tc>
          <w:tcPr>
            <w:tcW w:w="5704" w:type="dxa"/>
            <w:gridSpan w:val="2"/>
            <w:shd w:val="clear" w:color="auto" w:fill="auto"/>
            <w:vAlign w:val="center"/>
          </w:tcPr>
          <w:p w:rsidR="00AA0969" w:rsidRPr="00BF7EEE" w:rsidRDefault="00AA0969" w:rsidP="00215FE5">
            <w:pPr>
              <w:jc w:val="center"/>
              <w:rPr>
                <w:sz w:val="26"/>
                <w:szCs w:val="26"/>
              </w:rPr>
            </w:pPr>
            <w:r w:rsidRPr="00BF7EEE">
              <w:rPr>
                <w:sz w:val="26"/>
                <w:szCs w:val="26"/>
              </w:rPr>
              <w:t>МСК 167 (зона 4)</w:t>
            </w:r>
          </w:p>
        </w:tc>
      </w:tr>
      <w:tr w:rsidR="00AA0969" w:rsidRPr="008E3D5B" w:rsidTr="00AA0969">
        <w:tc>
          <w:tcPr>
            <w:tcW w:w="4361" w:type="dxa"/>
            <w:shd w:val="clear" w:color="auto" w:fill="auto"/>
            <w:vAlign w:val="center"/>
          </w:tcPr>
          <w:p w:rsidR="00AA0969" w:rsidRPr="00BF7EEE" w:rsidRDefault="00AA0969" w:rsidP="00215FE5">
            <w:pPr>
              <w:jc w:val="center"/>
              <w:rPr>
                <w:sz w:val="26"/>
                <w:szCs w:val="26"/>
              </w:rPr>
            </w:pPr>
            <w:r w:rsidRPr="00BF7EEE">
              <w:rPr>
                <w:sz w:val="26"/>
                <w:szCs w:val="26"/>
              </w:rPr>
              <w:t>Метод определения координат</w:t>
            </w:r>
          </w:p>
        </w:tc>
        <w:tc>
          <w:tcPr>
            <w:tcW w:w="5704" w:type="dxa"/>
            <w:gridSpan w:val="2"/>
            <w:shd w:val="clear" w:color="auto" w:fill="auto"/>
            <w:vAlign w:val="center"/>
          </w:tcPr>
          <w:p w:rsidR="00AA0969" w:rsidRPr="00BF7EEE" w:rsidRDefault="00AA0969" w:rsidP="00215FE5">
            <w:pPr>
              <w:jc w:val="center"/>
              <w:rPr>
                <w:sz w:val="26"/>
                <w:szCs w:val="26"/>
              </w:rPr>
            </w:pPr>
            <w:r w:rsidRPr="00BF7EEE">
              <w:rPr>
                <w:sz w:val="26"/>
                <w:szCs w:val="26"/>
              </w:rPr>
              <w:t>Аналитический метод</w:t>
            </w:r>
          </w:p>
        </w:tc>
      </w:tr>
      <w:tr w:rsidR="00AA0969" w:rsidRPr="008E3D5B" w:rsidTr="00AA0969">
        <w:tc>
          <w:tcPr>
            <w:tcW w:w="4361" w:type="dxa"/>
            <w:shd w:val="clear" w:color="auto" w:fill="auto"/>
            <w:vAlign w:val="center"/>
          </w:tcPr>
          <w:p w:rsidR="00AA0969" w:rsidRPr="00BF7EEE" w:rsidRDefault="00AA0969" w:rsidP="00215FE5">
            <w:pPr>
              <w:jc w:val="center"/>
              <w:rPr>
                <w:sz w:val="26"/>
                <w:szCs w:val="26"/>
              </w:rPr>
            </w:pPr>
            <w:r w:rsidRPr="00BF7EEE">
              <w:rPr>
                <w:sz w:val="26"/>
                <w:szCs w:val="26"/>
              </w:rPr>
              <w:t>Площадь публичного сервитута</w:t>
            </w:r>
          </w:p>
        </w:tc>
        <w:tc>
          <w:tcPr>
            <w:tcW w:w="5704" w:type="dxa"/>
            <w:gridSpan w:val="2"/>
            <w:shd w:val="clear" w:color="auto" w:fill="auto"/>
            <w:vAlign w:val="center"/>
          </w:tcPr>
          <w:p w:rsidR="00AA0969" w:rsidRPr="00BF7EEE" w:rsidRDefault="00C3050D" w:rsidP="00145EA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227</w:t>
            </w:r>
            <w:r w:rsidR="00AA0969" w:rsidRPr="00BF7EEE">
              <w:rPr>
                <w:sz w:val="26"/>
                <w:szCs w:val="26"/>
              </w:rPr>
              <w:t xml:space="preserve"> кв. м</w:t>
            </w:r>
          </w:p>
        </w:tc>
      </w:tr>
      <w:tr w:rsidR="00AA0969" w:rsidRPr="008E3D5B" w:rsidTr="00AA0969">
        <w:tc>
          <w:tcPr>
            <w:tcW w:w="4361" w:type="dxa"/>
            <w:shd w:val="clear" w:color="auto" w:fill="auto"/>
            <w:vAlign w:val="center"/>
          </w:tcPr>
          <w:p w:rsidR="00AA0969" w:rsidRPr="00BF7EEE" w:rsidRDefault="00AA0969" w:rsidP="00215FE5">
            <w:pPr>
              <w:jc w:val="center"/>
              <w:rPr>
                <w:sz w:val="26"/>
                <w:szCs w:val="26"/>
              </w:rPr>
            </w:pPr>
            <w:r w:rsidRPr="00BF7EEE">
              <w:rPr>
                <w:sz w:val="26"/>
                <w:szCs w:val="26"/>
              </w:rPr>
              <w:t xml:space="preserve">Средняя </w:t>
            </w:r>
            <w:proofErr w:type="spellStart"/>
            <w:r w:rsidRPr="00BF7EEE">
              <w:rPr>
                <w:sz w:val="26"/>
                <w:szCs w:val="26"/>
              </w:rPr>
              <w:t>квадратическая</w:t>
            </w:r>
            <w:proofErr w:type="spellEnd"/>
            <w:r w:rsidRPr="00BF7EEE">
              <w:rPr>
                <w:sz w:val="26"/>
                <w:szCs w:val="26"/>
              </w:rPr>
              <w:t xml:space="preserve"> погрешность положения характерной точки (</w:t>
            </w:r>
            <w:proofErr w:type="spellStart"/>
            <w:r w:rsidRPr="00BF7EEE">
              <w:rPr>
                <w:sz w:val="26"/>
                <w:szCs w:val="26"/>
              </w:rPr>
              <w:t>Mt</w:t>
            </w:r>
            <w:proofErr w:type="spellEnd"/>
            <w:r w:rsidRPr="00BF7EEE">
              <w:rPr>
                <w:sz w:val="26"/>
                <w:szCs w:val="26"/>
              </w:rPr>
              <w:t>), м</w:t>
            </w:r>
          </w:p>
        </w:tc>
        <w:tc>
          <w:tcPr>
            <w:tcW w:w="5704" w:type="dxa"/>
            <w:gridSpan w:val="2"/>
            <w:shd w:val="clear" w:color="auto" w:fill="auto"/>
            <w:vAlign w:val="center"/>
          </w:tcPr>
          <w:p w:rsidR="00AA0969" w:rsidRPr="00BF7EEE" w:rsidRDefault="00AA0969" w:rsidP="00B57A80">
            <w:pPr>
              <w:jc w:val="center"/>
              <w:rPr>
                <w:sz w:val="26"/>
                <w:szCs w:val="26"/>
              </w:rPr>
            </w:pPr>
            <w:r w:rsidRPr="00BF7EEE">
              <w:rPr>
                <w:sz w:val="26"/>
                <w:szCs w:val="26"/>
              </w:rPr>
              <w:t>0,</w:t>
            </w:r>
            <w:r w:rsidR="00B57A80">
              <w:rPr>
                <w:sz w:val="26"/>
                <w:szCs w:val="26"/>
              </w:rPr>
              <w:t>1</w:t>
            </w:r>
          </w:p>
        </w:tc>
      </w:tr>
      <w:tr w:rsidR="00DB1DBB" w:rsidRPr="008E3D5B" w:rsidTr="00DB1DBB">
        <w:trPr>
          <w:trHeight w:val="410"/>
        </w:trPr>
        <w:tc>
          <w:tcPr>
            <w:tcW w:w="4361" w:type="dxa"/>
            <w:vMerge w:val="restart"/>
            <w:shd w:val="clear" w:color="auto" w:fill="auto"/>
            <w:vAlign w:val="center"/>
          </w:tcPr>
          <w:p w:rsidR="00DB1DBB" w:rsidRPr="00BF7EEE" w:rsidRDefault="00DB1DBB" w:rsidP="00215FE5">
            <w:pPr>
              <w:jc w:val="center"/>
              <w:rPr>
                <w:sz w:val="26"/>
                <w:szCs w:val="26"/>
              </w:rPr>
            </w:pPr>
            <w:r w:rsidRPr="00BF7EEE">
              <w:rPr>
                <w:sz w:val="26"/>
                <w:szCs w:val="26"/>
              </w:rPr>
              <w:t>Обозначение характерных точек границ</w:t>
            </w:r>
          </w:p>
        </w:tc>
        <w:tc>
          <w:tcPr>
            <w:tcW w:w="5704" w:type="dxa"/>
            <w:gridSpan w:val="2"/>
            <w:shd w:val="clear" w:color="auto" w:fill="auto"/>
            <w:vAlign w:val="center"/>
          </w:tcPr>
          <w:p w:rsidR="00DB1DBB" w:rsidRPr="00BF7EEE" w:rsidRDefault="00DB1DBB" w:rsidP="00215FE5">
            <w:pPr>
              <w:jc w:val="center"/>
              <w:rPr>
                <w:sz w:val="26"/>
                <w:szCs w:val="26"/>
              </w:rPr>
            </w:pPr>
            <w:r w:rsidRPr="00BF7EEE">
              <w:rPr>
                <w:sz w:val="26"/>
                <w:szCs w:val="26"/>
              </w:rPr>
              <w:t>Координаты, м</w:t>
            </w:r>
          </w:p>
        </w:tc>
      </w:tr>
      <w:tr w:rsidR="00DB1DBB" w:rsidRPr="008E3D5B" w:rsidTr="00AA0969">
        <w:tc>
          <w:tcPr>
            <w:tcW w:w="4361" w:type="dxa"/>
            <w:vMerge/>
            <w:shd w:val="clear" w:color="auto" w:fill="auto"/>
            <w:vAlign w:val="center"/>
          </w:tcPr>
          <w:p w:rsidR="00DB1DBB" w:rsidRPr="00BF7EEE" w:rsidRDefault="00DB1DBB" w:rsidP="00215FE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956" w:type="dxa"/>
            <w:shd w:val="clear" w:color="auto" w:fill="auto"/>
            <w:vAlign w:val="center"/>
          </w:tcPr>
          <w:p w:rsidR="00DB1DBB" w:rsidRPr="00BF7EEE" w:rsidRDefault="00DB1DBB" w:rsidP="00215FE5">
            <w:pPr>
              <w:jc w:val="center"/>
              <w:rPr>
                <w:sz w:val="26"/>
                <w:szCs w:val="26"/>
              </w:rPr>
            </w:pPr>
            <w:r w:rsidRPr="00BF7EEE">
              <w:rPr>
                <w:sz w:val="26"/>
                <w:szCs w:val="26"/>
              </w:rPr>
              <w:t>Х</w:t>
            </w:r>
          </w:p>
        </w:tc>
        <w:tc>
          <w:tcPr>
            <w:tcW w:w="2748" w:type="dxa"/>
            <w:shd w:val="clear" w:color="auto" w:fill="auto"/>
            <w:vAlign w:val="center"/>
          </w:tcPr>
          <w:p w:rsidR="00DB1DBB" w:rsidRPr="00BF7EEE" w:rsidRDefault="00DB1DBB" w:rsidP="00215FE5">
            <w:pPr>
              <w:jc w:val="center"/>
              <w:rPr>
                <w:sz w:val="26"/>
                <w:szCs w:val="26"/>
              </w:rPr>
            </w:pPr>
            <w:r w:rsidRPr="00BF7EEE">
              <w:rPr>
                <w:sz w:val="26"/>
                <w:szCs w:val="26"/>
              </w:rPr>
              <w:t>Y</w:t>
            </w:r>
          </w:p>
        </w:tc>
      </w:tr>
      <w:tr w:rsidR="00BC4C1B" w:rsidRPr="00F0738A" w:rsidTr="0065682F">
        <w:tc>
          <w:tcPr>
            <w:tcW w:w="4361" w:type="dxa"/>
            <w:shd w:val="clear" w:color="auto" w:fill="auto"/>
            <w:vAlign w:val="center"/>
          </w:tcPr>
          <w:p w:rsidR="00BC4C1B" w:rsidRPr="00BC4C1B" w:rsidRDefault="00BC4C1B" w:rsidP="00BC4C1B">
            <w:pPr>
              <w:jc w:val="center"/>
              <w:rPr>
                <w:sz w:val="26"/>
                <w:szCs w:val="26"/>
              </w:rPr>
            </w:pPr>
            <w:r w:rsidRPr="00BC4C1B">
              <w:rPr>
                <w:sz w:val="26"/>
                <w:szCs w:val="26"/>
              </w:rPr>
              <w:t>1</w:t>
            </w:r>
          </w:p>
        </w:tc>
        <w:tc>
          <w:tcPr>
            <w:tcW w:w="2956" w:type="dxa"/>
            <w:shd w:val="clear" w:color="auto" w:fill="auto"/>
            <w:vAlign w:val="center"/>
          </w:tcPr>
          <w:p w:rsidR="00BC4C1B" w:rsidRPr="00BC4C1B" w:rsidRDefault="00BC4C1B" w:rsidP="00BC4C1B">
            <w:pPr>
              <w:jc w:val="center"/>
              <w:rPr>
                <w:sz w:val="26"/>
                <w:szCs w:val="26"/>
              </w:rPr>
            </w:pPr>
            <w:r w:rsidRPr="00BC4C1B">
              <w:rPr>
                <w:sz w:val="26"/>
                <w:szCs w:val="26"/>
              </w:rPr>
              <w:t>901364.08</w:t>
            </w:r>
          </w:p>
        </w:tc>
        <w:tc>
          <w:tcPr>
            <w:tcW w:w="2748" w:type="dxa"/>
            <w:shd w:val="clear" w:color="auto" w:fill="auto"/>
            <w:vAlign w:val="center"/>
          </w:tcPr>
          <w:p w:rsidR="00BC4C1B" w:rsidRPr="00BC4C1B" w:rsidRDefault="00BC4C1B" w:rsidP="00BC4C1B">
            <w:pPr>
              <w:jc w:val="center"/>
              <w:rPr>
                <w:sz w:val="26"/>
                <w:szCs w:val="26"/>
              </w:rPr>
            </w:pPr>
            <w:r w:rsidRPr="00BC4C1B">
              <w:rPr>
                <w:sz w:val="26"/>
                <w:szCs w:val="26"/>
              </w:rPr>
              <w:t>64087.09</w:t>
            </w:r>
          </w:p>
        </w:tc>
      </w:tr>
      <w:tr w:rsidR="00BC4C1B" w:rsidRPr="00F0738A" w:rsidTr="0065682F">
        <w:tc>
          <w:tcPr>
            <w:tcW w:w="4361" w:type="dxa"/>
            <w:shd w:val="clear" w:color="auto" w:fill="auto"/>
            <w:vAlign w:val="center"/>
          </w:tcPr>
          <w:p w:rsidR="00BC4C1B" w:rsidRPr="00BC4C1B" w:rsidRDefault="00BC4C1B" w:rsidP="00BC4C1B">
            <w:pPr>
              <w:jc w:val="center"/>
              <w:rPr>
                <w:sz w:val="26"/>
                <w:szCs w:val="26"/>
              </w:rPr>
            </w:pPr>
            <w:r w:rsidRPr="00BC4C1B">
              <w:rPr>
                <w:sz w:val="26"/>
                <w:szCs w:val="26"/>
              </w:rPr>
              <w:t>2</w:t>
            </w:r>
          </w:p>
        </w:tc>
        <w:tc>
          <w:tcPr>
            <w:tcW w:w="2956" w:type="dxa"/>
            <w:shd w:val="clear" w:color="auto" w:fill="auto"/>
            <w:vAlign w:val="center"/>
          </w:tcPr>
          <w:p w:rsidR="00BC4C1B" w:rsidRPr="00BC4C1B" w:rsidRDefault="00BC4C1B" w:rsidP="00BC4C1B">
            <w:pPr>
              <w:jc w:val="center"/>
              <w:rPr>
                <w:sz w:val="26"/>
                <w:szCs w:val="26"/>
              </w:rPr>
            </w:pPr>
            <w:r w:rsidRPr="00BC4C1B">
              <w:rPr>
                <w:sz w:val="26"/>
                <w:szCs w:val="26"/>
              </w:rPr>
              <w:t>901363.85</w:t>
            </w:r>
          </w:p>
        </w:tc>
        <w:tc>
          <w:tcPr>
            <w:tcW w:w="2748" w:type="dxa"/>
            <w:shd w:val="clear" w:color="auto" w:fill="auto"/>
            <w:vAlign w:val="center"/>
          </w:tcPr>
          <w:p w:rsidR="00BC4C1B" w:rsidRPr="00BC4C1B" w:rsidRDefault="00BC4C1B" w:rsidP="00BC4C1B">
            <w:pPr>
              <w:jc w:val="center"/>
              <w:rPr>
                <w:sz w:val="26"/>
                <w:szCs w:val="26"/>
              </w:rPr>
            </w:pPr>
            <w:r w:rsidRPr="00BC4C1B">
              <w:rPr>
                <w:sz w:val="26"/>
                <w:szCs w:val="26"/>
              </w:rPr>
              <w:t>64086.21</w:t>
            </w:r>
          </w:p>
        </w:tc>
      </w:tr>
      <w:tr w:rsidR="00BC4C1B" w:rsidRPr="00F0738A" w:rsidTr="0065682F">
        <w:tc>
          <w:tcPr>
            <w:tcW w:w="4361" w:type="dxa"/>
            <w:shd w:val="clear" w:color="auto" w:fill="auto"/>
            <w:vAlign w:val="center"/>
          </w:tcPr>
          <w:p w:rsidR="00BC4C1B" w:rsidRPr="00BC4C1B" w:rsidRDefault="00BC4C1B" w:rsidP="00BC4C1B">
            <w:pPr>
              <w:jc w:val="center"/>
              <w:rPr>
                <w:sz w:val="26"/>
                <w:szCs w:val="26"/>
              </w:rPr>
            </w:pPr>
            <w:r w:rsidRPr="00BC4C1B">
              <w:rPr>
                <w:sz w:val="26"/>
                <w:szCs w:val="26"/>
              </w:rPr>
              <w:t>3</w:t>
            </w:r>
          </w:p>
        </w:tc>
        <w:tc>
          <w:tcPr>
            <w:tcW w:w="2956" w:type="dxa"/>
            <w:shd w:val="clear" w:color="auto" w:fill="auto"/>
            <w:vAlign w:val="center"/>
          </w:tcPr>
          <w:p w:rsidR="00BC4C1B" w:rsidRPr="00BC4C1B" w:rsidRDefault="00BC4C1B" w:rsidP="00BC4C1B">
            <w:pPr>
              <w:jc w:val="center"/>
              <w:rPr>
                <w:sz w:val="26"/>
                <w:szCs w:val="26"/>
              </w:rPr>
            </w:pPr>
            <w:r w:rsidRPr="00BC4C1B">
              <w:rPr>
                <w:sz w:val="26"/>
                <w:szCs w:val="26"/>
              </w:rPr>
              <w:t>901359.81</w:t>
            </w:r>
          </w:p>
        </w:tc>
        <w:tc>
          <w:tcPr>
            <w:tcW w:w="2748" w:type="dxa"/>
            <w:shd w:val="clear" w:color="auto" w:fill="auto"/>
            <w:vAlign w:val="center"/>
          </w:tcPr>
          <w:p w:rsidR="00BC4C1B" w:rsidRPr="00BC4C1B" w:rsidRDefault="00BC4C1B" w:rsidP="00BC4C1B">
            <w:pPr>
              <w:jc w:val="center"/>
              <w:rPr>
                <w:sz w:val="26"/>
                <w:szCs w:val="26"/>
              </w:rPr>
            </w:pPr>
            <w:r w:rsidRPr="00BC4C1B">
              <w:rPr>
                <w:sz w:val="26"/>
                <w:szCs w:val="26"/>
              </w:rPr>
              <w:t>64083.28</w:t>
            </w:r>
          </w:p>
        </w:tc>
      </w:tr>
      <w:tr w:rsidR="00BC4C1B" w:rsidRPr="00F0738A" w:rsidTr="0065682F">
        <w:tc>
          <w:tcPr>
            <w:tcW w:w="4361" w:type="dxa"/>
            <w:shd w:val="clear" w:color="auto" w:fill="auto"/>
            <w:vAlign w:val="center"/>
          </w:tcPr>
          <w:p w:rsidR="00BC4C1B" w:rsidRPr="00BC4C1B" w:rsidRDefault="00BC4C1B" w:rsidP="00BC4C1B">
            <w:pPr>
              <w:jc w:val="center"/>
              <w:rPr>
                <w:sz w:val="26"/>
                <w:szCs w:val="26"/>
              </w:rPr>
            </w:pPr>
            <w:r w:rsidRPr="00BC4C1B">
              <w:rPr>
                <w:sz w:val="26"/>
                <w:szCs w:val="26"/>
              </w:rPr>
              <w:t>4</w:t>
            </w:r>
          </w:p>
        </w:tc>
        <w:tc>
          <w:tcPr>
            <w:tcW w:w="2956" w:type="dxa"/>
            <w:shd w:val="clear" w:color="auto" w:fill="auto"/>
            <w:vAlign w:val="center"/>
          </w:tcPr>
          <w:p w:rsidR="00BC4C1B" w:rsidRPr="00BC4C1B" w:rsidRDefault="00BC4C1B" w:rsidP="00BC4C1B">
            <w:pPr>
              <w:jc w:val="center"/>
              <w:rPr>
                <w:sz w:val="26"/>
                <w:szCs w:val="26"/>
              </w:rPr>
            </w:pPr>
            <w:r w:rsidRPr="00BC4C1B">
              <w:rPr>
                <w:sz w:val="26"/>
                <w:szCs w:val="26"/>
              </w:rPr>
              <w:t>901362.43</w:t>
            </w:r>
          </w:p>
        </w:tc>
        <w:tc>
          <w:tcPr>
            <w:tcW w:w="2748" w:type="dxa"/>
            <w:shd w:val="clear" w:color="auto" w:fill="auto"/>
            <w:vAlign w:val="center"/>
          </w:tcPr>
          <w:p w:rsidR="00BC4C1B" w:rsidRPr="00BC4C1B" w:rsidRDefault="00BC4C1B" w:rsidP="00BC4C1B">
            <w:pPr>
              <w:jc w:val="center"/>
              <w:rPr>
                <w:sz w:val="26"/>
                <w:szCs w:val="26"/>
              </w:rPr>
            </w:pPr>
            <w:r w:rsidRPr="00BC4C1B">
              <w:rPr>
                <w:sz w:val="26"/>
                <w:szCs w:val="26"/>
              </w:rPr>
              <w:t>64080.19</w:t>
            </w:r>
          </w:p>
        </w:tc>
      </w:tr>
      <w:tr w:rsidR="00BC4C1B" w:rsidRPr="00F0738A" w:rsidTr="0065682F">
        <w:tc>
          <w:tcPr>
            <w:tcW w:w="4361" w:type="dxa"/>
            <w:shd w:val="clear" w:color="auto" w:fill="auto"/>
            <w:vAlign w:val="center"/>
          </w:tcPr>
          <w:p w:rsidR="00BC4C1B" w:rsidRPr="00BC4C1B" w:rsidRDefault="00BC4C1B" w:rsidP="00BC4C1B">
            <w:pPr>
              <w:jc w:val="center"/>
              <w:rPr>
                <w:sz w:val="26"/>
                <w:szCs w:val="26"/>
              </w:rPr>
            </w:pPr>
            <w:r w:rsidRPr="00BC4C1B">
              <w:rPr>
                <w:sz w:val="26"/>
                <w:szCs w:val="26"/>
              </w:rPr>
              <w:t>5</w:t>
            </w:r>
          </w:p>
        </w:tc>
        <w:tc>
          <w:tcPr>
            <w:tcW w:w="2956" w:type="dxa"/>
            <w:shd w:val="clear" w:color="auto" w:fill="auto"/>
            <w:vAlign w:val="center"/>
          </w:tcPr>
          <w:p w:rsidR="00BC4C1B" w:rsidRPr="00BC4C1B" w:rsidRDefault="00BC4C1B" w:rsidP="00BC4C1B">
            <w:pPr>
              <w:jc w:val="center"/>
              <w:rPr>
                <w:sz w:val="26"/>
                <w:szCs w:val="26"/>
              </w:rPr>
            </w:pPr>
            <w:r w:rsidRPr="00BC4C1B">
              <w:rPr>
                <w:sz w:val="26"/>
                <w:szCs w:val="26"/>
              </w:rPr>
              <w:t>901367.54</w:t>
            </w:r>
          </w:p>
        </w:tc>
        <w:tc>
          <w:tcPr>
            <w:tcW w:w="2748" w:type="dxa"/>
            <w:shd w:val="clear" w:color="auto" w:fill="auto"/>
            <w:vAlign w:val="center"/>
          </w:tcPr>
          <w:p w:rsidR="00BC4C1B" w:rsidRPr="00BC4C1B" w:rsidRDefault="00BC4C1B" w:rsidP="00BC4C1B">
            <w:pPr>
              <w:jc w:val="center"/>
              <w:rPr>
                <w:sz w:val="26"/>
                <w:szCs w:val="26"/>
              </w:rPr>
            </w:pPr>
            <w:r w:rsidRPr="00BC4C1B">
              <w:rPr>
                <w:sz w:val="26"/>
                <w:szCs w:val="26"/>
              </w:rPr>
              <w:t>64083.97</w:t>
            </w:r>
          </w:p>
        </w:tc>
      </w:tr>
      <w:tr w:rsidR="00BC4C1B" w:rsidRPr="00F0738A" w:rsidTr="0065682F">
        <w:tc>
          <w:tcPr>
            <w:tcW w:w="4361" w:type="dxa"/>
            <w:shd w:val="clear" w:color="auto" w:fill="auto"/>
            <w:vAlign w:val="center"/>
          </w:tcPr>
          <w:p w:rsidR="00BC4C1B" w:rsidRPr="00BC4C1B" w:rsidRDefault="00BC4C1B" w:rsidP="00BC4C1B">
            <w:pPr>
              <w:jc w:val="center"/>
              <w:rPr>
                <w:sz w:val="26"/>
                <w:szCs w:val="26"/>
              </w:rPr>
            </w:pPr>
            <w:r w:rsidRPr="00BC4C1B">
              <w:rPr>
                <w:sz w:val="26"/>
                <w:szCs w:val="26"/>
              </w:rPr>
              <w:t>6</w:t>
            </w:r>
          </w:p>
        </w:tc>
        <w:tc>
          <w:tcPr>
            <w:tcW w:w="2956" w:type="dxa"/>
            <w:shd w:val="clear" w:color="auto" w:fill="auto"/>
            <w:vAlign w:val="center"/>
          </w:tcPr>
          <w:p w:rsidR="00BC4C1B" w:rsidRPr="00BC4C1B" w:rsidRDefault="00BC4C1B" w:rsidP="00BC4C1B">
            <w:pPr>
              <w:jc w:val="center"/>
              <w:rPr>
                <w:sz w:val="26"/>
                <w:szCs w:val="26"/>
              </w:rPr>
            </w:pPr>
            <w:r w:rsidRPr="00BC4C1B">
              <w:rPr>
                <w:sz w:val="26"/>
                <w:szCs w:val="26"/>
              </w:rPr>
              <w:t>901375.67</w:t>
            </w:r>
          </w:p>
        </w:tc>
        <w:tc>
          <w:tcPr>
            <w:tcW w:w="2748" w:type="dxa"/>
            <w:shd w:val="clear" w:color="auto" w:fill="auto"/>
            <w:vAlign w:val="center"/>
          </w:tcPr>
          <w:p w:rsidR="00BC4C1B" w:rsidRPr="00BC4C1B" w:rsidRDefault="00BC4C1B" w:rsidP="00BC4C1B">
            <w:pPr>
              <w:jc w:val="center"/>
              <w:rPr>
                <w:sz w:val="26"/>
                <w:szCs w:val="26"/>
              </w:rPr>
            </w:pPr>
            <w:r w:rsidRPr="00BC4C1B">
              <w:rPr>
                <w:sz w:val="26"/>
                <w:szCs w:val="26"/>
              </w:rPr>
              <w:t>64117.67</w:t>
            </w:r>
          </w:p>
        </w:tc>
      </w:tr>
      <w:tr w:rsidR="00BC4C1B" w:rsidRPr="00F0738A" w:rsidTr="0065682F">
        <w:tc>
          <w:tcPr>
            <w:tcW w:w="4361" w:type="dxa"/>
            <w:shd w:val="clear" w:color="auto" w:fill="auto"/>
            <w:vAlign w:val="center"/>
          </w:tcPr>
          <w:p w:rsidR="00BC4C1B" w:rsidRPr="00BC4C1B" w:rsidRDefault="00BC4C1B" w:rsidP="00BC4C1B">
            <w:pPr>
              <w:jc w:val="center"/>
              <w:rPr>
                <w:sz w:val="26"/>
                <w:szCs w:val="26"/>
              </w:rPr>
            </w:pPr>
            <w:r w:rsidRPr="00BC4C1B">
              <w:rPr>
                <w:sz w:val="26"/>
                <w:szCs w:val="26"/>
              </w:rPr>
              <w:t>7</w:t>
            </w:r>
          </w:p>
        </w:tc>
        <w:tc>
          <w:tcPr>
            <w:tcW w:w="2956" w:type="dxa"/>
            <w:shd w:val="clear" w:color="auto" w:fill="auto"/>
            <w:vAlign w:val="center"/>
          </w:tcPr>
          <w:p w:rsidR="00BC4C1B" w:rsidRPr="00BC4C1B" w:rsidRDefault="00BC4C1B" w:rsidP="00BC4C1B">
            <w:pPr>
              <w:jc w:val="center"/>
              <w:rPr>
                <w:sz w:val="26"/>
                <w:szCs w:val="26"/>
              </w:rPr>
            </w:pPr>
            <w:r w:rsidRPr="00BC4C1B">
              <w:rPr>
                <w:sz w:val="26"/>
                <w:szCs w:val="26"/>
              </w:rPr>
              <w:t>901368.77</w:t>
            </w:r>
          </w:p>
        </w:tc>
        <w:tc>
          <w:tcPr>
            <w:tcW w:w="2748" w:type="dxa"/>
            <w:shd w:val="clear" w:color="auto" w:fill="auto"/>
            <w:vAlign w:val="center"/>
          </w:tcPr>
          <w:p w:rsidR="00BC4C1B" w:rsidRPr="00BC4C1B" w:rsidRDefault="00BC4C1B" w:rsidP="00BC4C1B">
            <w:pPr>
              <w:jc w:val="center"/>
              <w:rPr>
                <w:sz w:val="26"/>
                <w:szCs w:val="26"/>
              </w:rPr>
            </w:pPr>
            <w:r w:rsidRPr="00BC4C1B">
              <w:rPr>
                <w:sz w:val="26"/>
                <w:szCs w:val="26"/>
              </w:rPr>
              <w:t>64133.76</w:t>
            </w:r>
          </w:p>
        </w:tc>
      </w:tr>
      <w:tr w:rsidR="00BC4C1B" w:rsidRPr="00F0738A" w:rsidTr="0065682F">
        <w:tc>
          <w:tcPr>
            <w:tcW w:w="4361" w:type="dxa"/>
            <w:shd w:val="clear" w:color="auto" w:fill="auto"/>
            <w:vAlign w:val="center"/>
          </w:tcPr>
          <w:p w:rsidR="00BC4C1B" w:rsidRPr="00BC4C1B" w:rsidRDefault="00BC4C1B" w:rsidP="00BC4C1B">
            <w:pPr>
              <w:jc w:val="center"/>
              <w:rPr>
                <w:sz w:val="26"/>
                <w:szCs w:val="26"/>
              </w:rPr>
            </w:pPr>
            <w:r w:rsidRPr="00BC4C1B">
              <w:rPr>
                <w:sz w:val="26"/>
                <w:szCs w:val="26"/>
              </w:rPr>
              <w:t>8</w:t>
            </w:r>
          </w:p>
        </w:tc>
        <w:tc>
          <w:tcPr>
            <w:tcW w:w="2956" w:type="dxa"/>
            <w:shd w:val="clear" w:color="auto" w:fill="auto"/>
            <w:vAlign w:val="center"/>
          </w:tcPr>
          <w:p w:rsidR="00BC4C1B" w:rsidRPr="00BC4C1B" w:rsidRDefault="00BC4C1B" w:rsidP="00BC4C1B">
            <w:pPr>
              <w:jc w:val="center"/>
              <w:rPr>
                <w:sz w:val="26"/>
                <w:szCs w:val="26"/>
              </w:rPr>
            </w:pPr>
            <w:r w:rsidRPr="00BC4C1B">
              <w:rPr>
                <w:sz w:val="26"/>
                <w:szCs w:val="26"/>
              </w:rPr>
              <w:t>901365.10</w:t>
            </w:r>
          </w:p>
        </w:tc>
        <w:tc>
          <w:tcPr>
            <w:tcW w:w="2748" w:type="dxa"/>
            <w:shd w:val="clear" w:color="auto" w:fill="auto"/>
            <w:vAlign w:val="center"/>
          </w:tcPr>
          <w:p w:rsidR="00BC4C1B" w:rsidRPr="00BC4C1B" w:rsidRDefault="00BC4C1B" w:rsidP="00BC4C1B">
            <w:pPr>
              <w:jc w:val="center"/>
              <w:rPr>
                <w:sz w:val="26"/>
                <w:szCs w:val="26"/>
              </w:rPr>
            </w:pPr>
            <w:r w:rsidRPr="00BC4C1B">
              <w:rPr>
                <w:sz w:val="26"/>
                <w:szCs w:val="26"/>
              </w:rPr>
              <w:t>64132.15</w:t>
            </w:r>
          </w:p>
        </w:tc>
      </w:tr>
      <w:tr w:rsidR="00BC4C1B" w:rsidRPr="00F0738A" w:rsidTr="0065682F">
        <w:tc>
          <w:tcPr>
            <w:tcW w:w="4361" w:type="dxa"/>
            <w:shd w:val="clear" w:color="auto" w:fill="auto"/>
            <w:vAlign w:val="center"/>
          </w:tcPr>
          <w:p w:rsidR="00BC4C1B" w:rsidRPr="00BC4C1B" w:rsidRDefault="00BC4C1B" w:rsidP="00BC4C1B">
            <w:pPr>
              <w:jc w:val="center"/>
              <w:rPr>
                <w:sz w:val="26"/>
                <w:szCs w:val="26"/>
              </w:rPr>
            </w:pPr>
            <w:r w:rsidRPr="00BC4C1B">
              <w:rPr>
                <w:sz w:val="26"/>
                <w:szCs w:val="26"/>
              </w:rPr>
              <w:t>9</w:t>
            </w:r>
          </w:p>
        </w:tc>
        <w:tc>
          <w:tcPr>
            <w:tcW w:w="2956" w:type="dxa"/>
            <w:shd w:val="clear" w:color="auto" w:fill="auto"/>
            <w:vAlign w:val="center"/>
          </w:tcPr>
          <w:p w:rsidR="00BC4C1B" w:rsidRPr="00BC4C1B" w:rsidRDefault="00BC4C1B" w:rsidP="00BC4C1B">
            <w:pPr>
              <w:jc w:val="center"/>
              <w:rPr>
                <w:sz w:val="26"/>
                <w:szCs w:val="26"/>
              </w:rPr>
            </w:pPr>
            <w:r w:rsidRPr="00BC4C1B">
              <w:rPr>
                <w:sz w:val="26"/>
                <w:szCs w:val="26"/>
              </w:rPr>
              <w:t>901371.39</w:t>
            </w:r>
          </w:p>
        </w:tc>
        <w:tc>
          <w:tcPr>
            <w:tcW w:w="2748" w:type="dxa"/>
            <w:shd w:val="clear" w:color="auto" w:fill="auto"/>
            <w:vAlign w:val="center"/>
          </w:tcPr>
          <w:p w:rsidR="00BC4C1B" w:rsidRPr="00BC4C1B" w:rsidRDefault="00BC4C1B" w:rsidP="00BC4C1B">
            <w:pPr>
              <w:jc w:val="center"/>
              <w:rPr>
                <w:sz w:val="26"/>
                <w:szCs w:val="26"/>
              </w:rPr>
            </w:pPr>
            <w:r w:rsidRPr="00BC4C1B">
              <w:rPr>
                <w:sz w:val="26"/>
                <w:szCs w:val="26"/>
              </w:rPr>
              <w:t>64117.18</w:t>
            </w:r>
          </w:p>
        </w:tc>
      </w:tr>
      <w:tr w:rsidR="00BC4C1B" w:rsidRPr="00F0738A" w:rsidTr="0065682F">
        <w:tc>
          <w:tcPr>
            <w:tcW w:w="4361" w:type="dxa"/>
            <w:shd w:val="clear" w:color="auto" w:fill="auto"/>
            <w:vAlign w:val="center"/>
          </w:tcPr>
          <w:p w:rsidR="00BC4C1B" w:rsidRPr="00BC4C1B" w:rsidRDefault="00BC4C1B" w:rsidP="00BC4C1B">
            <w:pPr>
              <w:jc w:val="center"/>
              <w:rPr>
                <w:sz w:val="26"/>
                <w:szCs w:val="26"/>
              </w:rPr>
            </w:pPr>
            <w:r w:rsidRPr="00BC4C1B">
              <w:rPr>
                <w:sz w:val="26"/>
                <w:szCs w:val="26"/>
              </w:rPr>
              <w:t>1</w:t>
            </w:r>
          </w:p>
        </w:tc>
        <w:tc>
          <w:tcPr>
            <w:tcW w:w="2956" w:type="dxa"/>
            <w:shd w:val="clear" w:color="auto" w:fill="auto"/>
            <w:vAlign w:val="center"/>
          </w:tcPr>
          <w:p w:rsidR="00BC4C1B" w:rsidRPr="00BC4C1B" w:rsidRDefault="00BC4C1B" w:rsidP="00BC4C1B">
            <w:pPr>
              <w:jc w:val="center"/>
              <w:rPr>
                <w:sz w:val="26"/>
                <w:szCs w:val="26"/>
              </w:rPr>
            </w:pPr>
            <w:r w:rsidRPr="00BC4C1B">
              <w:rPr>
                <w:sz w:val="26"/>
                <w:szCs w:val="26"/>
              </w:rPr>
              <w:t>901364.08</w:t>
            </w:r>
          </w:p>
        </w:tc>
        <w:tc>
          <w:tcPr>
            <w:tcW w:w="2748" w:type="dxa"/>
            <w:shd w:val="clear" w:color="auto" w:fill="auto"/>
            <w:vAlign w:val="center"/>
          </w:tcPr>
          <w:p w:rsidR="00BC4C1B" w:rsidRPr="00BC4C1B" w:rsidRDefault="00BC4C1B" w:rsidP="00BC4C1B">
            <w:pPr>
              <w:jc w:val="center"/>
              <w:rPr>
                <w:sz w:val="26"/>
                <w:szCs w:val="26"/>
              </w:rPr>
            </w:pPr>
            <w:r w:rsidRPr="00BC4C1B">
              <w:rPr>
                <w:sz w:val="26"/>
                <w:szCs w:val="26"/>
              </w:rPr>
              <w:t>64087.09</w:t>
            </w:r>
          </w:p>
        </w:tc>
      </w:tr>
    </w:tbl>
    <w:p w:rsidR="00877790" w:rsidRDefault="00877790" w:rsidP="00B57A80">
      <w:pPr>
        <w:rPr>
          <w:sz w:val="30"/>
          <w:szCs w:val="30"/>
        </w:rPr>
      </w:pPr>
    </w:p>
    <w:p w:rsidR="00877790" w:rsidRDefault="00877790" w:rsidP="00B57A80">
      <w:pPr>
        <w:rPr>
          <w:sz w:val="30"/>
          <w:szCs w:val="30"/>
        </w:rPr>
      </w:pPr>
    </w:p>
    <w:p w:rsidR="001B72A7" w:rsidRDefault="001B72A7" w:rsidP="00B57A80">
      <w:pPr>
        <w:rPr>
          <w:sz w:val="30"/>
          <w:szCs w:val="30"/>
        </w:rPr>
      </w:pPr>
    </w:p>
    <w:p w:rsidR="002946E5" w:rsidRDefault="002946E5" w:rsidP="00B57A80">
      <w:pPr>
        <w:rPr>
          <w:sz w:val="30"/>
          <w:szCs w:val="30"/>
        </w:rPr>
      </w:pPr>
    </w:p>
    <w:p w:rsidR="00425C26" w:rsidRDefault="00425C26" w:rsidP="00B57A80">
      <w:pPr>
        <w:rPr>
          <w:sz w:val="30"/>
          <w:szCs w:val="30"/>
        </w:rPr>
      </w:pPr>
    </w:p>
    <w:p w:rsidR="00425C26" w:rsidRDefault="00425C26" w:rsidP="00B57A80">
      <w:pPr>
        <w:rPr>
          <w:sz w:val="30"/>
          <w:szCs w:val="30"/>
        </w:rPr>
      </w:pPr>
    </w:p>
    <w:p w:rsidR="00145EA7" w:rsidRDefault="00145EA7" w:rsidP="00B57A80">
      <w:pPr>
        <w:rPr>
          <w:sz w:val="30"/>
          <w:szCs w:val="30"/>
        </w:rPr>
      </w:pPr>
    </w:p>
    <w:p w:rsidR="00145EA7" w:rsidRDefault="00145EA7" w:rsidP="00B57A80">
      <w:pPr>
        <w:rPr>
          <w:sz w:val="30"/>
          <w:szCs w:val="30"/>
        </w:rPr>
      </w:pPr>
    </w:p>
    <w:p w:rsidR="00145EA7" w:rsidRDefault="00145EA7" w:rsidP="00B57A80">
      <w:pPr>
        <w:rPr>
          <w:sz w:val="30"/>
          <w:szCs w:val="30"/>
        </w:rPr>
      </w:pPr>
    </w:p>
    <w:p w:rsidR="006966A2" w:rsidRDefault="006966A2" w:rsidP="00B57A80">
      <w:pPr>
        <w:rPr>
          <w:sz w:val="30"/>
          <w:szCs w:val="30"/>
        </w:rPr>
      </w:pPr>
    </w:p>
    <w:p w:rsidR="006966A2" w:rsidRDefault="006966A2" w:rsidP="00B57A80">
      <w:pPr>
        <w:rPr>
          <w:sz w:val="30"/>
          <w:szCs w:val="30"/>
        </w:rPr>
      </w:pPr>
    </w:p>
    <w:p w:rsidR="006966A2" w:rsidRDefault="006966A2" w:rsidP="00B57A80">
      <w:pPr>
        <w:rPr>
          <w:sz w:val="30"/>
          <w:szCs w:val="30"/>
        </w:rPr>
      </w:pPr>
    </w:p>
    <w:p w:rsidR="006966A2" w:rsidRDefault="006966A2" w:rsidP="00B57A80">
      <w:pPr>
        <w:rPr>
          <w:sz w:val="30"/>
          <w:szCs w:val="30"/>
        </w:rPr>
      </w:pPr>
    </w:p>
    <w:p w:rsidR="00F436C5" w:rsidRDefault="00F436C5" w:rsidP="00B57A80">
      <w:pPr>
        <w:rPr>
          <w:sz w:val="30"/>
          <w:szCs w:val="30"/>
        </w:rPr>
      </w:pPr>
    </w:p>
    <w:p w:rsidR="00345AD3" w:rsidRDefault="00345AD3" w:rsidP="00B57A80">
      <w:pPr>
        <w:rPr>
          <w:sz w:val="30"/>
          <w:szCs w:val="30"/>
        </w:rPr>
      </w:pPr>
    </w:p>
    <w:p w:rsidR="00AA0969" w:rsidRDefault="00AA0969" w:rsidP="00B57A80">
      <w:pPr>
        <w:rPr>
          <w:sz w:val="30"/>
          <w:szCs w:val="30"/>
        </w:rPr>
      </w:pPr>
      <w:r w:rsidRPr="008E3D5B">
        <w:rPr>
          <w:sz w:val="30"/>
          <w:szCs w:val="30"/>
        </w:rPr>
        <w:lastRenderedPageBreak/>
        <w:t>Схема расположения местоположения границ публичного сервитута</w:t>
      </w:r>
    </w:p>
    <w:p w:rsidR="00AA0969" w:rsidRDefault="00AA0969">
      <w:pPr>
        <w:rPr>
          <w:sz w:val="10"/>
        </w:rPr>
      </w:pPr>
    </w:p>
    <w:tbl>
      <w:tblPr>
        <w:tblW w:w="1033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nil"/>
        </w:tblBorders>
        <w:tblLook w:val="0000"/>
      </w:tblPr>
      <w:tblGrid>
        <w:gridCol w:w="3418"/>
        <w:gridCol w:w="6919"/>
      </w:tblGrid>
      <w:tr w:rsidR="00883876" w:rsidTr="00B57A80">
        <w:tc>
          <w:tcPr>
            <w:tcW w:w="0" w:type="auto"/>
            <w:gridSpan w:val="2"/>
            <w:tcBorders>
              <w:top w:val="single" w:sz="4" w:space="0" w:color="auto"/>
            </w:tcBorders>
            <w:vAlign w:val="center"/>
          </w:tcPr>
          <w:p w:rsidR="00883876" w:rsidRDefault="007C4D26">
            <w:pPr>
              <w:jc w:val="center"/>
            </w:pPr>
            <w:r>
              <w:rPr>
                <w:noProof/>
              </w:rPr>
              <w:pict>
                <v:rect id="IMAGE" o:spid="_x0000_s1026" style="position:absolute;left:0;text-align:left;margin-left:0;margin-top:0;width:50pt;height:50pt;z-index:251657728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" filled="f" stroked="f">
                  <o:lock v:ext="edit" aspectratio="t" selection="t"/>
                </v:rect>
              </w:pict>
            </w:r>
            <w:r w:rsidR="00425C26">
              <w:rPr>
                <w:noProof/>
              </w:rPr>
              <w:drawing>
                <wp:inline distT="0" distB="0" distL="0" distR="0">
                  <wp:extent cx="6124575" cy="6124575"/>
                  <wp:effectExtent l="0" t="0" r="9525" b="9525"/>
                  <wp:docPr id="3" name="Рисунок 3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57b1abb-70db-4eba-a2b4-caf69bc4bfae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4575" cy="61245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3876" w:rsidTr="00B57A80">
        <w:tc>
          <w:tcPr>
            <w:tcW w:w="0" w:type="auto"/>
            <w:gridSpan w:val="2"/>
            <w:tcBorders>
              <w:bottom w:val="single" w:sz="4" w:space="0" w:color="auto"/>
            </w:tcBorders>
            <w:vAlign w:val="center"/>
          </w:tcPr>
          <w:p w:rsidR="00883876" w:rsidRPr="00A05DC9" w:rsidRDefault="00C66921" w:rsidP="005D3548">
            <w:pPr>
              <w:jc w:val="center"/>
            </w:pPr>
            <w:bookmarkStart w:id="0" w:name="MP_USM_USL_PAGE"/>
            <w:r>
              <w:rPr>
                <w:sz w:val="24"/>
              </w:rPr>
              <w:t>Масштаб 1:</w:t>
            </w:r>
            <w:bookmarkEnd w:id="0"/>
            <w:r w:rsidR="006B6861">
              <w:rPr>
                <w:sz w:val="24"/>
              </w:rPr>
              <w:t>1</w:t>
            </w:r>
            <w:r w:rsidR="005D3548">
              <w:rPr>
                <w:sz w:val="24"/>
              </w:rPr>
              <w:t>0</w:t>
            </w:r>
            <w:r w:rsidR="00B001BB">
              <w:rPr>
                <w:sz w:val="24"/>
              </w:rPr>
              <w:t>00</w:t>
            </w:r>
          </w:p>
        </w:tc>
      </w:tr>
      <w:tr w:rsidR="00883876" w:rsidTr="00B57A80">
        <w:tc>
          <w:tcPr>
            <w:tcW w:w="0" w:type="auto"/>
            <w:gridSpan w:val="2"/>
            <w:tcBorders>
              <w:top w:val="single" w:sz="4" w:space="0" w:color="auto"/>
            </w:tcBorders>
          </w:tcPr>
          <w:p w:rsidR="00883876" w:rsidRDefault="007D701E">
            <w:r>
              <w:rPr>
                <w:sz w:val="24"/>
              </w:rPr>
              <w:t>Условные обозначения:</w:t>
            </w:r>
          </w:p>
        </w:tc>
      </w:tr>
      <w:tr w:rsidR="00851718" w:rsidTr="00B57A80">
        <w:tc>
          <w:tcPr>
            <w:tcW w:w="3418" w:type="dxa"/>
          </w:tcPr>
          <w:p w:rsidR="00851718" w:rsidRDefault="00851718">
            <w:pPr>
              <w:spacing w:before="2" w:after="2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542925" cy="285750"/>
                  <wp:effectExtent l="0" t="0" r="9525" b="0"/>
                  <wp:docPr id="9" name="Рисунок 9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397ff2a-2bde-40d8-b9b5-5db06a76683e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9" w:type="dxa"/>
          </w:tcPr>
          <w:p w:rsidR="00851718" w:rsidRDefault="00851718" w:rsidP="001B72A7">
            <w:pPr>
              <w:rPr>
                <w:sz w:val="24"/>
              </w:rPr>
            </w:pPr>
            <w:r w:rsidRPr="00184638">
              <w:rPr>
                <w:sz w:val="24"/>
              </w:rPr>
              <w:t>Проектное местоположение инженерного сооружения</w:t>
            </w:r>
          </w:p>
        </w:tc>
      </w:tr>
      <w:tr w:rsidR="00883876" w:rsidTr="00B57A80">
        <w:tc>
          <w:tcPr>
            <w:tcW w:w="3418" w:type="dxa"/>
          </w:tcPr>
          <w:p w:rsidR="00883876" w:rsidRDefault="00217315">
            <w:pPr>
              <w:spacing w:before="2" w:after="2"/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542925" cy="285750"/>
                  <wp:effectExtent l="0" t="0" r="9525" b="0"/>
                  <wp:docPr id="7" name="Рисунок 7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c5cc8c6-05d9-4a3c-a33e-9289665b18c3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9" w:type="dxa"/>
          </w:tcPr>
          <w:p w:rsidR="00883876" w:rsidRDefault="007D701E" w:rsidP="001B72A7">
            <w:r>
              <w:rPr>
                <w:sz w:val="24"/>
              </w:rPr>
              <w:t>Характерная точка границ</w:t>
            </w:r>
            <w:r w:rsidR="00145EA7">
              <w:rPr>
                <w:sz w:val="24"/>
              </w:rPr>
              <w:t>ы</w:t>
            </w:r>
            <w:r>
              <w:rPr>
                <w:sz w:val="24"/>
              </w:rPr>
              <w:t xml:space="preserve"> </w:t>
            </w:r>
            <w:r w:rsidR="00AA0969">
              <w:rPr>
                <w:sz w:val="24"/>
              </w:rPr>
              <w:t>публичного сервитута</w:t>
            </w:r>
          </w:p>
        </w:tc>
      </w:tr>
      <w:tr w:rsidR="00883876" w:rsidTr="00B57A80">
        <w:tc>
          <w:tcPr>
            <w:tcW w:w="3418" w:type="dxa"/>
          </w:tcPr>
          <w:p w:rsidR="00883876" w:rsidRDefault="00F436C5">
            <w:pPr>
              <w:spacing w:before="2" w:after="2"/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543560" cy="284480"/>
                  <wp:effectExtent l="0" t="0" r="8890" b="1270"/>
                  <wp:docPr id="10" name="Рисунок 10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6cfb928-c1b5-4741-ad80-4c965400c754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560" cy="2844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9" w:type="dxa"/>
          </w:tcPr>
          <w:p w:rsidR="00883876" w:rsidRDefault="00145EA7">
            <w:r>
              <w:rPr>
                <w:sz w:val="24"/>
              </w:rPr>
              <w:t>Границы публичного сервитута</w:t>
            </w:r>
          </w:p>
        </w:tc>
      </w:tr>
      <w:tr w:rsidR="00883876" w:rsidTr="00B57A80">
        <w:tc>
          <w:tcPr>
            <w:tcW w:w="3418" w:type="dxa"/>
          </w:tcPr>
          <w:p w:rsidR="00883876" w:rsidRDefault="00001B08">
            <w:pPr>
              <w:spacing w:before="2" w:after="2"/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535940" cy="283845"/>
                  <wp:effectExtent l="0" t="0" r="0" b="1905"/>
                  <wp:docPr id="12" name="Рисунок 12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d149633-ea1e-48cb-8722-b9ee32435f7a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40" cy="2838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9" w:type="dxa"/>
          </w:tcPr>
          <w:p w:rsidR="00883876" w:rsidRDefault="00AA0969">
            <w:r>
              <w:rPr>
                <w:sz w:val="24"/>
              </w:rPr>
              <w:t>Земельный участок, сведения о котором содержатся в ЕГРН</w:t>
            </w:r>
          </w:p>
        </w:tc>
      </w:tr>
      <w:tr w:rsidR="00883876" w:rsidTr="00B57A80">
        <w:tc>
          <w:tcPr>
            <w:tcW w:w="3418" w:type="dxa"/>
          </w:tcPr>
          <w:p w:rsidR="00673FD5" w:rsidRDefault="008F5100" w:rsidP="00145EA7">
            <w:pPr>
              <w:spacing w:before="2" w:after="2"/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542925" cy="285750"/>
                  <wp:effectExtent l="0" t="0" r="9525" b="0"/>
                  <wp:docPr id="4" name="Рисунок 4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3291262-c7e6-4dd5-98b5-855afc07aaf5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9" w:type="dxa"/>
          </w:tcPr>
          <w:p w:rsidR="00883876" w:rsidRPr="00673FD5" w:rsidRDefault="00AA0969" w:rsidP="00217315">
            <w:r>
              <w:rPr>
                <w:sz w:val="24"/>
              </w:rPr>
              <w:t>Кадастровый номер земельного участка, сведения о котором содержатся в ЕГРН</w:t>
            </w:r>
          </w:p>
        </w:tc>
      </w:tr>
      <w:tr w:rsidR="002946E5" w:rsidTr="00B57A80">
        <w:tc>
          <w:tcPr>
            <w:tcW w:w="3418" w:type="dxa"/>
          </w:tcPr>
          <w:p w:rsidR="002946E5" w:rsidRDefault="002946E5">
            <w:pPr>
              <w:spacing w:before="2" w:after="2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542925" cy="285750"/>
                  <wp:effectExtent l="0" t="0" r="9525" b="0"/>
                  <wp:docPr id="11" name="Рисунок 11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2b06c83-ab52-4a88-ac8a-8477ef473aa3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9" w:type="dxa"/>
          </w:tcPr>
          <w:p w:rsidR="002946E5" w:rsidRDefault="002946E5" w:rsidP="00217315">
            <w:pPr>
              <w:rPr>
                <w:sz w:val="24"/>
              </w:rPr>
            </w:pPr>
            <w:r>
              <w:rPr>
                <w:sz w:val="24"/>
              </w:rPr>
              <w:t>Граница кадастрового квартала</w:t>
            </w:r>
          </w:p>
        </w:tc>
      </w:tr>
      <w:tr w:rsidR="00440891" w:rsidTr="00B57A80">
        <w:tc>
          <w:tcPr>
            <w:tcW w:w="3418" w:type="dxa"/>
          </w:tcPr>
          <w:p w:rsidR="00440891" w:rsidRDefault="008F5100">
            <w:pPr>
              <w:spacing w:before="2" w:after="2"/>
              <w:jc w:val="center"/>
              <w:rPr>
                <w:noProof/>
              </w:rPr>
            </w:pPr>
            <w:bookmarkStart w:id="1" w:name="_GoBack"/>
            <w:bookmarkEnd w:id="1"/>
            <w:r>
              <w:rPr>
                <w:noProof/>
              </w:rPr>
              <w:drawing>
                <wp:inline distT="0" distB="0" distL="0" distR="0">
                  <wp:extent cx="542925" cy="285750"/>
                  <wp:effectExtent l="0" t="0" r="9525" b="0"/>
                  <wp:docPr id="5" name="Рисунок 5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84f68c3-eedf-47b6-8834-3b8a1d8c05d2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9" w:type="dxa"/>
          </w:tcPr>
          <w:p w:rsidR="00440891" w:rsidRDefault="00440891" w:rsidP="00217315">
            <w:pPr>
              <w:rPr>
                <w:sz w:val="24"/>
              </w:rPr>
            </w:pPr>
            <w:r>
              <w:rPr>
                <w:sz w:val="24"/>
              </w:rPr>
              <w:t>Обозначение кадастрового квартала</w:t>
            </w:r>
          </w:p>
        </w:tc>
      </w:tr>
    </w:tbl>
    <w:p w:rsidR="00C93369" w:rsidRDefault="00C93369"/>
    <w:sectPr w:rsidR="00C93369" w:rsidSect="00877790">
      <w:pgSz w:w="11907" w:h="16840" w:code="9"/>
      <w:pgMar w:top="1134" w:right="851" w:bottom="1134" w:left="1701" w:header="567" w:footer="21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3876"/>
    <w:rsid w:val="00001B08"/>
    <w:rsid w:val="00005F71"/>
    <w:rsid w:val="0004500A"/>
    <w:rsid w:val="0008387C"/>
    <w:rsid w:val="00145EA7"/>
    <w:rsid w:val="00150F21"/>
    <w:rsid w:val="001779A5"/>
    <w:rsid w:val="00184638"/>
    <w:rsid w:val="001B72A7"/>
    <w:rsid w:val="00215FE5"/>
    <w:rsid w:val="00217315"/>
    <w:rsid w:val="00236D9B"/>
    <w:rsid w:val="002609D5"/>
    <w:rsid w:val="002946E5"/>
    <w:rsid w:val="003146BE"/>
    <w:rsid w:val="00345AD3"/>
    <w:rsid w:val="003C00F6"/>
    <w:rsid w:val="003D7E09"/>
    <w:rsid w:val="00425C26"/>
    <w:rsid w:val="00440891"/>
    <w:rsid w:val="0044719B"/>
    <w:rsid w:val="00456745"/>
    <w:rsid w:val="004A6383"/>
    <w:rsid w:val="004C1C4D"/>
    <w:rsid w:val="005034BA"/>
    <w:rsid w:val="0058673D"/>
    <w:rsid w:val="0058730B"/>
    <w:rsid w:val="005D3548"/>
    <w:rsid w:val="005F3BFC"/>
    <w:rsid w:val="00673FD5"/>
    <w:rsid w:val="006966A2"/>
    <w:rsid w:val="006B6861"/>
    <w:rsid w:val="007000BD"/>
    <w:rsid w:val="0071773B"/>
    <w:rsid w:val="00727D4A"/>
    <w:rsid w:val="00736B89"/>
    <w:rsid w:val="00785A94"/>
    <w:rsid w:val="007A4DB9"/>
    <w:rsid w:val="007B606A"/>
    <w:rsid w:val="007C4D26"/>
    <w:rsid w:val="007D701E"/>
    <w:rsid w:val="00851371"/>
    <w:rsid w:val="00851718"/>
    <w:rsid w:val="00877790"/>
    <w:rsid w:val="00883876"/>
    <w:rsid w:val="00884DEC"/>
    <w:rsid w:val="00894068"/>
    <w:rsid w:val="008F5100"/>
    <w:rsid w:val="00905EDE"/>
    <w:rsid w:val="009C4B02"/>
    <w:rsid w:val="00A05DC9"/>
    <w:rsid w:val="00AA0969"/>
    <w:rsid w:val="00AD4259"/>
    <w:rsid w:val="00B001BB"/>
    <w:rsid w:val="00B009F8"/>
    <w:rsid w:val="00B57A80"/>
    <w:rsid w:val="00BC4C1B"/>
    <w:rsid w:val="00C3050D"/>
    <w:rsid w:val="00C4194D"/>
    <w:rsid w:val="00C5271C"/>
    <w:rsid w:val="00C66921"/>
    <w:rsid w:val="00C7610D"/>
    <w:rsid w:val="00C93369"/>
    <w:rsid w:val="00D00399"/>
    <w:rsid w:val="00D14673"/>
    <w:rsid w:val="00D32003"/>
    <w:rsid w:val="00D91BC4"/>
    <w:rsid w:val="00DB1DBB"/>
    <w:rsid w:val="00E074FB"/>
    <w:rsid w:val="00EF4AA9"/>
    <w:rsid w:val="00F0738A"/>
    <w:rsid w:val="00F436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83876"/>
    <w:tblPr>
      <w:tblInd w:w="0" w:type="dxa"/>
      <w:tblBorders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  <w:insideH w:val="single" w:sz="4" w:space="0" w:color="auto"/>
        <w:insideV w:val="single" w:sz="4" w:space="0" w:color="auto"/>
      </w:tblBorders>
      <w:tblCellMar>
        <w:top w:w="8" w:type="dxa"/>
        <w:left w:w="54" w:type="dxa"/>
        <w:bottom w:w="8" w:type="dxa"/>
        <w:right w:w="54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6692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692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5271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C5271C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МИ-Сервис: Межевой план</vt:lpstr>
    </vt:vector>
  </TitlesOfParts>
  <Company>МИ-Сервис</Company>
  <LinksUpToDate>false</LinksUpToDate>
  <CharactersWithSpaces>1182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МИ-Сервис: Межевой план</dc:title>
  <dc:creator>Ябров Алексей</dc:creator>
  <cp:lastModifiedBy>Галина Ивановна</cp:lastModifiedBy>
  <cp:revision>2</cp:revision>
  <cp:lastPrinted>2023-06-08T05:02:00Z</cp:lastPrinted>
  <dcterms:created xsi:type="dcterms:W3CDTF">2026-02-05T08:05:00Z</dcterms:created>
  <dcterms:modified xsi:type="dcterms:W3CDTF">2026-02-05T08:05:00Z</dcterms:modified>
</cp:coreProperties>
</file>